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D6" w:rsidRPr="00D546C3" w:rsidRDefault="008E79D6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8E79D6" w:rsidRPr="00954B28" w:rsidRDefault="008E79D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Александра Божиновска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437ACD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Арифе Адеми со службена легитимација број 28-0013 изврши вонреден инспекциски надзор над субјектот на инспекциски надзор ЈУ Меѓуопштински центар за социјална работа Скопје застапуван од Директорот</w:t>
      </w:r>
      <w:r w:rsidRPr="00437ACD">
        <w:rPr>
          <w:sz w:val="20"/>
          <w:szCs w:val="20"/>
          <w:lang w:val="ru-RU"/>
        </w:rPr>
        <w:t xml:space="preserve"> </w:t>
      </w:r>
      <w:r w:rsidRPr="00437ACD">
        <w:rPr>
          <w:rFonts w:ascii="StobiSerif Regular" w:hAnsi="StobiSerif Regular" w:cs="Arial"/>
          <w:bCs/>
          <w:sz w:val="22"/>
          <w:szCs w:val="22"/>
          <w:lang w:val="ru-RU"/>
        </w:rPr>
        <w:t>Изеир Мемеди</w:t>
      </w:r>
      <w:r>
        <w:rPr>
          <w:rFonts w:ascii="StobiSerif Regular" w:hAnsi="StobiSerif Regular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16-380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07.09.2023 година ја утврди фактичката состојба и врз основа на член 338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Pr="00437ACD">
        <w:rPr>
          <w:rFonts w:ascii="StobiSerif Regular" w:hAnsi="StobiSerif Regular"/>
          <w:sz w:val="22"/>
          <w:szCs w:val="22"/>
          <w:lang w:val="ru-RU"/>
        </w:rPr>
        <w:t xml:space="preserve">302/2020, 311/2020, 163/2021 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437ACD">
        <w:rPr>
          <w:rFonts w:ascii="StobiSerif Regular" w:hAnsi="StobiSerif Regular"/>
          <w:sz w:val="22"/>
          <w:szCs w:val="22"/>
          <w:lang w:val="ru-RU"/>
        </w:rPr>
        <w:t>294/</w:t>
      </w:r>
      <w:r>
        <w:rPr>
          <w:rFonts w:ascii="StobiSerif Regular" w:hAnsi="StobiSerif Regular"/>
          <w:sz w:val="22"/>
          <w:szCs w:val="22"/>
          <w:lang w:val="mk-MK"/>
        </w:rPr>
        <w:t>20</w:t>
      </w:r>
      <w:r w:rsidRPr="00437ACD">
        <w:rPr>
          <w:rFonts w:ascii="StobiSerif Regular" w:hAnsi="StobiSerif Regular"/>
          <w:sz w:val="22"/>
          <w:szCs w:val="22"/>
          <w:lang w:val="ru-RU"/>
        </w:rPr>
        <w:t>21</w:t>
      </w:r>
      <w:r>
        <w:rPr>
          <w:rFonts w:ascii="StobiSerif Regular" w:hAnsi="StobiSerif Regular"/>
          <w:sz w:val="22"/>
          <w:szCs w:val="22"/>
          <w:lang w:val="mk-MK"/>
        </w:rPr>
        <w:t>, 99/2022, 236/2022 и 65/2023</w:t>
      </w:r>
      <w:r w:rsidRPr="00954B28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  <w:r>
        <w:rPr>
          <w:rFonts w:ascii="StobiSerif Regular" w:hAnsi="StobiSerif Regular" w:cs="Arial"/>
          <w:sz w:val="22"/>
          <w:szCs w:val="22"/>
          <w:lang w:val="mk-MK"/>
        </w:rPr>
        <w:t>:</w:t>
      </w:r>
    </w:p>
    <w:p w:rsidR="008E79D6" w:rsidRDefault="008E79D6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E79D6" w:rsidRDefault="008E79D6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8E79D6" w:rsidRDefault="008E79D6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E79D6" w:rsidRPr="00150E67" w:rsidRDefault="008E79D6" w:rsidP="00150E67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50E6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437ACD">
        <w:rPr>
          <w:rFonts w:ascii="StobiSerif Regular" w:hAnsi="StobiSerif Regular"/>
          <w:sz w:val="22"/>
          <w:szCs w:val="22"/>
          <w:lang w:val="ru-RU"/>
        </w:rPr>
        <w:t>Се наредува</w:t>
      </w:r>
      <w:r>
        <w:rPr>
          <w:rFonts w:ascii="StobiSerif Regular" w:hAnsi="StobiSerif Regular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Јована Георгиева,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Раководител на Службата за брак и семејство и заштита од семејно насислтво при</w:t>
      </w:r>
      <w:r w:rsidRPr="00437ACD">
        <w:rPr>
          <w:rFonts w:ascii="StobiSerif Regular" w:hAnsi="StobiSerif Regular"/>
          <w:sz w:val="22"/>
          <w:szCs w:val="22"/>
          <w:lang w:val="ru-RU"/>
        </w:rPr>
        <w:t xml:space="preserve"> ЈУ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437ACD">
        <w:rPr>
          <w:rFonts w:ascii="StobiSerif Regular" w:hAnsi="StobiSerif Regular"/>
          <w:sz w:val="22"/>
          <w:szCs w:val="22"/>
          <w:lang w:val="ru-RU"/>
        </w:rPr>
        <w:t>Меѓуопшт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Pr="00437ACD">
        <w:rPr>
          <w:rFonts w:ascii="StobiSerif Regular" w:hAnsi="StobiSerif Regular"/>
          <w:sz w:val="22"/>
          <w:szCs w:val="22"/>
          <w:lang w:val="ru-RU"/>
        </w:rPr>
        <w:t>нски ц</w:t>
      </w:r>
      <w:r w:rsidRPr="00150E67">
        <w:rPr>
          <w:rFonts w:ascii="StobiSerif Regular" w:hAnsi="StobiSerif Regular"/>
          <w:sz w:val="22"/>
          <w:szCs w:val="22"/>
          <w:lang w:val="ru-RU"/>
        </w:rPr>
        <w:t>ентар</w:t>
      </w:r>
      <w:r w:rsidRPr="00437ACD">
        <w:rPr>
          <w:rFonts w:ascii="StobiSerif Regular" w:hAnsi="StobiSerif Regular"/>
          <w:sz w:val="22"/>
          <w:szCs w:val="22"/>
          <w:lang w:val="ru-RU"/>
        </w:rPr>
        <w:t xml:space="preserve"> за социјална работа </w:t>
      </w:r>
      <w:r>
        <w:rPr>
          <w:rFonts w:ascii="StobiSerif Regular" w:hAnsi="StobiSerif Regular"/>
          <w:sz w:val="22"/>
          <w:szCs w:val="22"/>
          <w:lang w:val="mk-MK"/>
        </w:rPr>
        <w:t xml:space="preserve">Скопје </w:t>
      </w:r>
      <w:r w:rsidRPr="00437ACD">
        <w:rPr>
          <w:rFonts w:ascii="StobiSerif Regular" w:hAnsi="StobiSerif Regular"/>
          <w:sz w:val="22"/>
          <w:szCs w:val="22"/>
          <w:lang w:val="ru-RU"/>
        </w:rPr>
        <w:t>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150E67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437ACD">
        <w:rPr>
          <w:rFonts w:ascii="StobiSerif Regular" w:hAnsi="StobiSerif Regular"/>
          <w:sz w:val="22"/>
          <w:szCs w:val="22"/>
          <w:lang w:val="ru-RU"/>
        </w:rPr>
        <w:t>,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437ACD">
        <w:rPr>
          <w:rFonts w:ascii="StobiSerif Regular" w:hAnsi="StobiSerif Regular"/>
          <w:sz w:val="22"/>
          <w:szCs w:val="22"/>
          <w:lang w:val="ru-RU"/>
        </w:rPr>
        <w:t>да ги преземе следните мерки во роковите и од страна на одговорното лице:</w:t>
      </w:r>
    </w:p>
    <w:p w:rsidR="008E79D6" w:rsidRPr="00641BFD" w:rsidRDefault="008E79D6" w:rsidP="00A57693">
      <w:pPr>
        <w:pStyle w:val="ObrListBr1"/>
        <w:numPr>
          <w:ilvl w:val="0"/>
          <w:numId w:val="7"/>
        </w:numPr>
        <w:ind w:left="0" w:firstLine="360"/>
        <w:rPr>
          <w:rFonts w:ascii="StobiSerif Regular" w:hAnsi="StobiSerif Regular"/>
          <w:sz w:val="22"/>
        </w:rPr>
      </w:pPr>
      <w:r w:rsidRPr="00641BFD">
        <w:rPr>
          <w:rFonts w:ascii="StobiSerif Regular" w:hAnsi="StobiSerif Regular"/>
          <w:sz w:val="22"/>
        </w:rPr>
        <w:t xml:space="preserve">Центарот, во постапката за остварување на право од социјална заштита да постапува по барањето уп1 0801-354 од 19.04.2023 година за регулирање на личните односи и непосредни контакти на малолетните деца </w:t>
      </w:r>
      <w:r>
        <w:rPr>
          <w:rFonts w:ascii="StobiSerif Regular" w:hAnsi="StobiSerif Regular"/>
          <w:sz w:val="22"/>
        </w:rPr>
        <w:t>Н и Н.Н</w:t>
      </w:r>
      <w:r w:rsidRPr="00641BFD">
        <w:rPr>
          <w:rFonts w:ascii="StobiSerif Regular" w:hAnsi="StobiSerif Regular"/>
          <w:sz w:val="22"/>
        </w:rPr>
        <w:t>, со родителот со кој не живеат, односно нивниот татко</w:t>
      </w:r>
      <w:r w:rsidRPr="00437ACD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да донесе решение, согласно член 282 од Законот за социјалната заштита.</w:t>
      </w:r>
    </w:p>
    <w:p w:rsidR="008E79D6" w:rsidRPr="00437ACD" w:rsidRDefault="008E79D6">
      <w:pPr>
        <w:jc w:val="both"/>
        <w:rPr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5 дена од приемот на решението и постојано </w:t>
      </w:r>
    </w:p>
    <w:p w:rsidR="008E79D6" w:rsidRDefault="008E79D6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8E79D6" w:rsidRDefault="008E79D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2. Раководното или друго лице во установата за социјална заштита  е должен веднаш, а најдоцна во рок од три дена по истекот на рокот за извршување на инспекциските мерки, писмено да ги извести инспекторите дали се извршени инспекциските мерки .</w:t>
      </w:r>
    </w:p>
    <w:p w:rsidR="008E79D6" w:rsidRDefault="008E79D6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E79D6" w:rsidRPr="00437ACD" w:rsidRDefault="008E79D6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8E79D6" w:rsidRDefault="008E79D6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8E79D6" w:rsidRPr="00437ACD" w:rsidRDefault="008E79D6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79D6" w:rsidRDefault="008E79D6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E79D6" w:rsidRPr="004B1650" w:rsidRDefault="008E79D6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алинеа 3 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1F6F4D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Александра Божиновска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437ACD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Арифе Адеми со службена легитимација број 28-0013, изврши вонреден инспекциски надзор над субјектот на инспекциски надзор ЈУ Меѓуопштински центар за социјална работа Скопје со  седиште на </w:t>
      </w:r>
      <w:r w:rsidRPr="00437ACD">
        <w:rPr>
          <w:rFonts w:ascii="StobiSerif Regular" w:hAnsi="StobiSerif Regular"/>
          <w:sz w:val="22"/>
          <w:szCs w:val="22"/>
          <w:lang w:val="ru-RU"/>
        </w:rPr>
        <w:t>ул. ,,</w:t>
      </w:r>
      <w:r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437ACD">
        <w:rPr>
          <w:rFonts w:ascii="StobiSerif Regular" w:hAnsi="StobiSerif Regular"/>
          <w:sz w:val="22"/>
          <w:szCs w:val="22"/>
          <w:lang w:val="ru-RU"/>
        </w:rPr>
        <w:t xml:space="preserve">,, број 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 w:rsidRPr="00437ACD">
        <w:rPr>
          <w:rFonts w:ascii="StobiSerif Regular" w:hAnsi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Скопје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 ден 06.09.2023 година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Директорот </w:t>
      </w:r>
      <w:r w:rsidRPr="00437ACD">
        <w:rPr>
          <w:rFonts w:ascii="StobiSerif Regular" w:hAnsi="StobiSerif Regular" w:cs="Arial"/>
          <w:bCs/>
          <w:sz w:val="22"/>
          <w:szCs w:val="22"/>
          <w:lang w:val="ru-RU"/>
        </w:rPr>
        <w:t>Изеир Мемеди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>
        <w:rPr>
          <w:rFonts w:ascii="StobiSerif Regular" w:hAnsi="StobiSerif Regular"/>
          <w:sz w:val="22"/>
          <w:szCs w:val="22"/>
          <w:lang w:val="mk-MK"/>
        </w:rPr>
        <w:t>состави записник ИП1 број 16-380 од 07.09.2023 година</w:t>
      </w:r>
      <w:r>
        <w:rPr>
          <w:rFonts w:ascii="StobiSerif Regular" w:hAnsi="StobiSerif Regular"/>
          <w:sz w:val="20"/>
          <w:szCs w:val="20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во кој се констатирани недостатоци и неправилности во постапката за регулирање на лични односи и непосредни контакти на малолетните деца со родителот со кој не живеат.</w:t>
      </w:r>
    </w:p>
    <w:p w:rsidR="008E79D6" w:rsidRPr="004B1650" w:rsidRDefault="008E79D6" w:rsidP="004B1650">
      <w:pPr>
        <w:suppressAutoHyphens/>
        <w:jc w:val="both"/>
        <w:rPr>
          <w:lang w:val="mk-MK"/>
        </w:rPr>
      </w:pPr>
      <w:r w:rsidRPr="00437ACD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 Законот за семејството</w:t>
      </w:r>
      <w:r w:rsidRPr="004B165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(„Службен весник на Република Македонија” број 80/92, 09/96, 38/2004, 33/2006, 84/2008, 67/2010, 156/2010, 39/2012, 44/2012, 38/2014, 115/2014</w:t>
      </w:r>
      <w:r w:rsidRPr="004B1650">
        <w:rPr>
          <w:rFonts w:ascii="StobiSerif Regular" w:hAnsi="StobiSerif Regular" w:cs="Arial"/>
          <w:sz w:val="22"/>
          <w:szCs w:val="22"/>
          <w:lang w:val="ru-RU"/>
        </w:rPr>
        <w:t>, 104/2015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, 150/2015 и ,,Службен весник на РСМ,, број 53/2021</w:t>
      </w:r>
      <w:r w:rsidRPr="00437ACD">
        <w:rPr>
          <w:rFonts w:ascii="StobiSerif Regular" w:hAnsi="StobiSerif Regular" w:cs="Arial"/>
          <w:szCs w:val="20"/>
          <w:lang w:val="ru-RU"/>
        </w:rPr>
        <w:t>),</w:t>
      </w:r>
      <w:r>
        <w:rPr>
          <w:rFonts w:ascii="StobiSerif Regular" w:hAnsi="StobiSerif Regular" w:cs="Arial"/>
          <w:szCs w:val="20"/>
          <w:lang w:val="mk-MK"/>
        </w:rPr>
        <w:t xml:space="preserve"> 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>ивна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 xml:space="preserve">со цел да се утврди постапувањето на Центарот во предметот на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М.Ш. 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И. В. од Скопје 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 xml:space="preserve">, во постапката за </w:t>
      </w:r>
      <w:r>
        <w:rPr>
          <w:rFonts w:ascii="StobiSerif Regular" w:hAnsi="StobiSerif Regular"/>
          <w:sz w:val="22"/>
          <w:szCs w:val="22"/>
          <w:lang w:val="mk-MK"/>
        </w:rPr>
        <w:t xml:space="preserve">регулирање на лични односи и непосредни контакти на малолетните деца Н.Н. и Н.Н. со родителот со кој не живеат, нивниот татко 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>за што составен е Записник ИП1 број 16-</w:t>
      </w:r>
      <w:r>
        <w:rPr>
          <w:rFonts w:ascii="StobiSerif Regular" w:hAnsi="StobiSerif Regular" w:cs="Arial"/>
          <w:sz w:val="22"/>
          <w:szCs w:val="22"/>
          <w:lang w:val="mk-MK"/>
        </w:rPr>
        <w:t>380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07.09</w:t>
      </w:r>
      <w:r w:rsidRPr="004B1650">
        <w:rPr>
          <w:rFonts w:ascii="StobiSerif Regular" w:hAnsi="StobiSerif Regular" w:cs="Arial"/>
          <w:sz w:val="22"/>
          <w:szCs w:val="22"/>
          <w:lang w:val="mk-MK"/>
        </w:rPr>
        <w:t xml:space="preserve">.2023 година, во кој се констатирани недостатоци и неправилности во постапката. </w:t>
      </w:r>
    </w:p>
    <w:p w:rsidR="008E79D6" w:rsidRPr="00AC77EC" w:rsidRDefault="008E79D6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E79D6" w:rsidRPr="00437ACD" w:rsidRDefault="008E79D6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8E79D6" w:rsidRPr="00680E55" w:rsidRDefault="008E79D6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8E79D6" w:rsidRDefault="008E79D6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E79D6" w:rsidRDefault="008E79D6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8E79D6" w:rsidRDefault="008E79D6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E79D6" w:rsidRPr="00437ACD" w:rsidRDefault="008E79D6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>-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>380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437ACD">
        <w:rPr>
          <w:rFonts w:ascii="StobiSerif Regular" w:hAnsi="StobiSerif Regular" w:cs="Arial"/>
          <w:sz w:val="22"/>
          <w:szCs w:val="22"/>
          <w:lang w:val="ru-RU"/>
        </w:rPr>
        <w:t xml:space="preserve"> 14.09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.2023 година. </w:t>
      </w:r>
    </w:p>
    <w:p w:rsidR="008E79D6" w:rsidRDefault="008E79D6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8E79D6" w:rsidRDefault="008E79D6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8E79D6" w:rsidRDefault="008E79D6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Инспектори за социјална заштита :</w:t>
      </w:r>
    </w:p>
    <w:p w:rsidR="008E79D6" w:rsidRDefault="008E79D6" w:rsidP="00124F82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Александра Божиновска   </w:t>
      </w:r>
    </w:p>
    <w:p w:rsidR="008E79D6" w:rsidRPr="00695FFF" w:rsidRDefault="008E79D6" w:rsidP="00124F82">
      <w:pPr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>Arife Ademi</w:t>
      </w:r>
    </w:p>
    <w:p w:rsidR="008E79D6" w:rsidRDefault="008E79D6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8E79D6" w:rsidRDefault="008E79D6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8E79D6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D6" w:rsidRDefault="008E79D6" w:rsidP="006702D3">
      <w:r>
        <w:separator/>
      </w:r>
    </w:p>
  </w:endnote>
  <w:endnote w:type="continuationSeparator" w:id="0">
    <w:p w:rsidR="008E79D6" w:rsidRDefault="008E79D6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6" w:rsidRDefault="008E79D6">
    <w:pPr>
      <w:pStyle w:val="Footer"/>
      <w:ind w:right="360"/>
    </w:pPr>
    <w:r>
      <w:rPr>
        <w:noProof/>
        <w:lang w:eastAsia="mk-MK"/>
      </w:rPr>
      <w:pict>
        <v:rect id="_x0000_s2049" style="position:absolute;margin-left:-637.1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8E79D6" w:rsidRDefault="008E79D6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D6" w:rsidRDefault="008E79D6" w:rsidP="006702D3">
      <w:r>
        <w:separator/>
      </w:r>
    </w:p>
  </w:footnote>
  <w:footnote w:type="continuationSeparator" w:id="0">
    <w:p w:rsidR="008E79D6" w:rsidRDefault="008E79D6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2B58"/>
    <w:multiLevelType w:val="hybridMultilevel"/>
    <w:tmpl w:val="7608A4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F9A3C3F"/>
    <w:multiLevelType w:val="hybridMultilevel"/>
    <w:tmpl w:val="CA1C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58F212D9"/>
    <w:multiLevelType w:val="hybridMultilevel"/>
    <w:tmpl w:val="8614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F04EE7"/>
    <w:multiLevelType w:val="hybridMultilevel"/>
    <w:tmpl w:val="D250C318"/>
    <w:lvl w:ilvl="0" w:tplc="6C4E47A4">
      <w:start w:val="1"/>
      <w:numFmt w:val="decimal"/>
      <w:lvlText w:val="%1."/>
      <w:lvlJc w:val="left"/>
      <w:pPr>
        <w:ind w:left="1005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6922"/>
    <w:rsid w:val="00030155"/>
    <w:rsid w:val="0007444A"/>
    <w:rsid w:val="00097113"/>
    <w:rsid w:val="00110AE5"/>
    <w:rsid w:val="00113A8B"/>
    <w:rsid w:val="00124F82"/>
    <w:rsid w:val="0013352E"/>
    <w:rsid w:val="00143CE3"/>
    <w:rsid w:val="00150E67"/>
    <w:rsid w:val="001574EE"/>
    <w:rsid w:val="0016722A"/>
    <w:rsid w:val="001A4233"/>
    <w:rsid w:val="001B63E7"/>
    <w:rsid w:val="001F6F4D"/>
    <w:rsid w:val="002209D1"/>
    <w:rsid w:val="002478F3"/>
    <w:rsid w:val="002516C5"/>
    <w:rsid w:val="0026671F"/>
    <w:rsid w:val="00283713"/>
    <w:rsid w:val="002A64E7"/>
    <w:rsid w:val="002B7378"/>
    <w:rsid w:val="002F1BCE"/>
    <w:rsid w:val="002F71D0"/>
    <w:rsid w:val="003565F8"/>
    <w:rsid w:val="003A66E9"/>
    <w:rsid w:val="003F6CA3"/>
    <w:rsid w:val="004247D5"/>
    <w:rsid w:val="00426E34"/>
    <w:rsid w:val="00432B3E"/>
    <w:rsid w:val="00435FAC"/>
    <w:rsid w:val="00437ACD"/>
    <w:rsid w:val="00451098"/>
    <w:rsid w:val="00456173"/>
    <w:rsid w:val="00461C5F"/>
    <w:rsid w:val="00463AF0"/>
    <w:rsid w:val="004A307A"/>
    <w:rsid w:val="004A3639"/>
    <w:rsid w:val="004B1650"/>
    <w:rsid w:val="004F122E"/>
    <w:rsid w:val="00507E89"/>
    <w:rsid w:val="00542857"/>
    <w:rsid w:val="005444C6"/>
    <w:rsid w:val="00550DDC"/>
    <w:rsid w:val="005703D0"/>
    <w:rsid w:val="00573890"/>
    <w:rsid w:val="0058509B"/>
    <w:rsid w:val="005B6D62"/>
    <w:rsid w:val="005E0815"/>
    <w:rsid w:val="00630DFE"/>
    <w:rsid w:val="00641BFD"/>
    <w:rsid w:val="006438F9"/>
    <w:rsid w:val="00660809"/>
    <w:rsid w:val="00666757"/>
    <w:rsid w:val="006702D3"/>
    <w:rsid w:val="0068049A"/>
    <w:rsid w:val="00680E55"/>
    <w:rsid w:val="00695FFF"/>
    <w:rsid w:val="006B6A24"/>
    <w:rsid w:val="006D7628"/>
    <w:rsid w:val="006E0C2E"/>
    <w:rsid w:val="00701A3F"/>
    <w:rsid w:val="00733519"/>
    <w:rsid w:val="00743260"/>
    <w:rsid w:val="007676DC"/>
    <w:rsid w:val="0077757A"/>
    <w:rsid w:val="007777ED"/>
    <w:rsid w:val="007D53D6"/>
    <w:rsid w:val="007E1869"/>
    <w:rsid w:val="007E6E98"/>
    <w:rsid w:val="00823961"/>
    <w:rsid w:val="00824513"/>
    <w:rsid w:val="00846471"/>
    <w:rsid w:val="008818DE"/>
    <w:rsid w:val="008870CB"/>
    <w:rsid w:val="0089094D"/>
    <w:rsid w:val="008A48CE"/>
    <w:rsid w:val="008E6A77"/>
    <w:rsid w:val="008E79D6"/>
    <w:rsid w:val="00917EB2"/>
    <w:rsid w:val="009446F5"/>
    <w:rsid w:val="00954B28"/>
    <w:rsid w:val="00972846"/>
    <w:rsid w:val="009847C3"/>
    <w:rsid w:val="009A5003"/>
    <w:rsid w:val="009A6007"/>
    <w:rsid w:val="009C4C59"/>
    <w:rsid w:val="00A14532"/>
    <w:rsid w:val="00A247C6"/>
    <w:rsid w:val="00A368AB"/>
    <w:rsid w:val="00A4140F"/>
    <w:rsid w:val="00A467C4"/>
    <w:rsid w:val="00A57693"/>
    <w:rsid w:val="00A62A97"/>
    <w:rsid w:val="00AC77EC"/>
    <w:rsid w:val="00AD698D"/>
    <w:rsid w:val="00AF1F09"/>
    <w:rsid w:val="00B043D4"/>
    <w:rsid w:val="00B2572C"/>
    <w:rsid w:val="00B31AB9"/>
    <w:rsid w:val="00B44F97"/>
    <w:rsid w:val="00B57DA8"/>
    <w:rsid w:val="00B77887"/>
    <w:rsid w:val="00B8607B"/>
    <w:rsid w:val="00BA1872"/>
    <w:rsid w:val="00BA71A1"/>
    <w:rsid w:val="00BC6C67"/>
    <w:rsid w:val="00C116F3"/>
    <w:rsid w:val="00C1539A"/>
    <w:rsid w:val="00C36933"/>
    <w:rsid w:val="00C53E84"/>
    <w:rsid w:val="00C828FC"/>
    <w:rsid w:val="00CF2479"/>
    <w:rsid w:val="00D03207"/>
    <w:rsid w:val="00D14849"/>
    <w:rsid w:val="00D546C3"/>
    <w:rsid w:val="00D573FD"/>
    <w:rsid w:val="00D6008F"/>
    <w:rsid w:val="00DA062D"/>
    <w:rsid w:val="00DA1D86"/>
    <w:rsid w:val="00DE558B"/>
    <w:rsid w:val="00DF3B16"/>
    <w:rsid w:val="00E05D9F"/>
    <w:rsid w:val="00E221FB"/>
    <w:rsid w:val="00E2433B"/>
    <w:rsid w:val="00E32E7E"/>
    <w:rsid w:val="00E41431"/>
    <w:rsid w:val="00E709B6"/>
    <w:rsid w:val="00E71918"/>
    <w:rsid w:val="00E802D6"/>
    <w:rsid w:val="00E96BF3"/>
    <w:rsid w:val="00EB3327"/>
    <w:rsid w:val="00EC00FB"/>
    <w:rsid w:val="00EC463B"/>
    <w:rsid w:val="00EE1248"/>
    <w:rsid w:val="00F2044A"/>
    <w:rsid w:val="00F25F2C"/>
    <w:rsid w:val="00F2609D"/>
    <w:rsid w:val="00F37062"/>
    <w:rsid w:val="00F647F4"/>
    <w:rsid w:val="00F7546A"/>
    <w:rsid w:val="00F856E1"/>
    <w:rsid w:val="00FE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3D0"/>
    <w:rPr>
      <w:rFonts w:ascii="Cambria" w:hAnsi="Cambria" w:cs="Times New Roman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3D0"/>
    <w:rPr>
      <w:rFonts w:ascii="Times New Roman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3D0"/>
    <w:rPr>
      <w:rFonts w:ascii="Times New Roman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3D0"/>
    <w:rPr>
      <w:rFonts w:ascii="Times New Roman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766</Words>
  <Characters>4371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17</cp:revision>
  <cp:lastPrinted>2023-09-22T09:58:00Z</cp:lastPrinted>
  <dcterms:created xsi:type="dcterms:W3CDTF">2023-04-05T07:14:00Z</dcterms:created>
  <dcterms:modified xsi:type="dcterms:W3CDTF">2023-09-22T11:45:00Z</dcterms:modified>
</cp:coreProperties>
</file>